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5C3" w:rsidRPr="00E754E9" w:rsidRDefault="00FA45C3" w:rsidP="00FA45C3">
      <w:pPr>
        <w:spacing w:before="120"/>
        <w:jc w:val="center"/>
        <w:rPr>
          <w:u w:color="000000"/>
        </w:rPr>
      </w:pPr>
    </w:p>
    <w:p w:rsidR="00FA45C3" w:rsidRPr="00097D31" w:rsidRDefault="00FA45C3" w:rsidP="00FA45C3">
      <w:pPr>
        <w:spacing w:before="120"/>
        <w:jc w:val="center"/>
        <w:rPr>
          <w:b/>
          <w:sz w:val="36"/>
          <w:u w:color="000000"/>
        </w:rPr>
      </w:pPr>
      <w:r w:rsidRPr="00097D31">
        <w:rPr>
          <w:b/>
          <w:sz w:val="36"/>
          <w:u w:color="000000"/>
        </w:rPr>
        <w:t>DEUTSCHER TANZSPORTVERBAND</w:t>
      </w:r>
      <w:r>
        <w:rPr>
          <w:b/>
          <w:sz w:val="36"/>
          <w:u w:color="000000"/>
        </w:rPr>
        <w:t xml:space="preserve"> E.V.</w:t>
      </w:r>
    </w:p>
    <w:p w:rsidR="00FA45C3" w:rsidRPr="00097D31" w:rsidRDefault="00FA45C3" w:rsidP="00FA45C3">
      <w:pPr>
        <w:jc w:val="center"/>
        <w:rPr>
          <w:b/>
          <w:sz w:val="28"/>
          <w:szCs w:val="28"/>
          <w:u w:color="000000"/>
        </w:rPr>
      </w:pPr>
    </w:p>
    <w:p w:rsidR="00FA45C3" w:rsidRPr="00CC2583" w:rsidRDefault="00FA45C3" w:rsidP="00FA45C3">
      <w:pPr>
        <w:jc w:val="center"/>
        <w:rPr>
          <w:b/>
          <w:sz w:val="32"/>
          <w:u w:color="000000"/>
        </w:rPr>
      </w:pPr>
      <w:r w:rsidRPr="00097D31">
        <w:rPr>
          <w:b/>
          <w:sz w:val="28"/>
          <w:u w:color="000000"/>
        </w:rPr>
        <w:t>VEREINBARUNG</w:t>
      </w:r>
      <w:r>
        <w:rPr>
          <w:b/>
          <w:sz w:val="28"/>
          <w:u w:color="000000"/>
        </w:rPr>
        <w:t xml:space="preserve"> ZUR DURCHFÜHRUNG VON AKTIVITÄTEN/ KLEINAKTIVITÄTEN IM RAHMEN DES AUFHOLPROGRAMMS DES DTV</w:t>
      </w:r>
    </w:p>
    <w:p w:rsidR="00FA45C3" w:rsidRDefault="00FA45C3" w:rsidP="00FA45C3">
      <w:pPr>
        <w:rPr>
          <w:sz w:val="32"/>
          <w:u w:color="000000"/>
        </w:rPr>
      </w:pPr>
    </w:p>
    <w:p w:rsidR="00FA45C3" w:rsidRPr="00CC2583" w:rsidRDefault="00FA45C3" w:rsidP="00FA45C3">
      <w:pPr>
        <w:rPr>
          <w:sz w:val="32"/>
          <w:u w:color="000000"/>
        </w:rPr>
      </w:pPr>
    </w:p>
    <w:p w:rsidR="00FA45C3" w:rsidRPr="00CC2583" w:rsidRDefault="00FA45C3" w:rsidP="00FA45C3">
      <w:pPr>
        <w:ind w:left="340" w:hanging="340"/>
        <w:rPr>
          <w:u w:color="000000"/>
        </w:rPr>
      </w:pPr>
      <w:r w:rsidRPr="00CC2583">
        <w:rPr>
          <w:u w:color="000000"/>
        </w:rPr>
        <w:t>Zwischen</w:t>
      </w:r>
    </w:p>
    <w:p w:rsidR="00FA45C3" w:rsidRPr="00CC2583" w:rsidRDefault="00FA45C3" w:rsidP="00FA45C3">
      <w:pPr>
        <w:ind w:left="340" w:hanging="340"/>
        <w:rPr>
          <w:u w:color="000000"/>
        </w:rPr>
      </w:pPr>
    </w:p>
    <w:p w:rsidR="00FA45C3" w:rsidRDefault="00FA45C3" w:rsidP="00FA45C3">
      <w:pPr>
        <w:ind w:left="340" w:hanging="340"/>
        <w:rPr>
          <w:u w:color="000000"/>
        </w:rPr>
      </w:pPr>
      <w:r w:rsidRPr="00CC2583">
        <w:rPr>
          <w:u w:color="000000"/>
        </w:rPr>
        <w:t>dem Deutschen Tanzsportverband e.V. (DTV)</w:t>
      </w:r>
    </w:p>
    <w:p w:rsidR="00FA45C3" w:rsidRDefault="00FA45C3" w:rsidP="00FA45C3">
      <w:pPr>
        <w:ind w:left="340" w:hanging="340"/>
        <w:rPr>
          <w:u w:color="000000"/>
        </w:rPr>
      </w:pPr>
      <w:r>
        <w:rPr>
          <w:u w:color="000000"/>
        </w:rPr>
        <w:t>– Tanzsport Deutschland –</w:t>
      </w:r>
    </w:p>
    <w:p w:rsidR="00FA45C3" w:rsidRDefault="00FA45C3" w:rsidP="00FA45C3">
      <w:pPr>
        <w:ind w:left="340" w:hanging="340"/>
        <w:rPr>
          <w:u w:color="000000"/>
        </w:rPr>
      </w:pPr>
    </w:p>
    <w:p w:rsidR="00FA45C3" w:rsidRPr="00CC2583" w:rsidRDefault="00FA45C3" w:rsidP="00FA45C3">
      <w:pPr>
        <w:ind w:left="340" w:hanging="340"/>
        <w:rPr>
          <w:u w:color="000000"/>
        </w:rPr>
      </w:pPr>
      <w:r w:rsidRPr="00CC2583">
        <w:rPr>
          <w:u w:color="000000"/>
        </w:rPr>
        <w:t xml:space="preserve">vertreten durch </w:t>
      </w:r>
    </w:p>
    <w:p w:rsidR="00FA45C3" w:rsidRPr="00CC2583" w:rsidRDefault="00FA45C3" w:rsidP="00FA45C3">
      <w:pPr>
        <w:ind w:left="340" w:hanging="340"/>
        <w:rPr>
          <w:u w:color="000000"/>
        </w:rPr>
      </w:pPr>
    </w:p>
    <w:p w:rsidR="00FA45C3" w:rsidRPr="00CC2583" w:rsidRDefault="00FA45C3" w:rsidP="00FA45C3">
      <w:pPr>
        <w:pStyle w:val="Spiegelstrich1"/>
        <w:rPr>
          <w:u w:color="000000"/>
        </w:rPr>
      </w:pPr>
      <w:r w:rsidRPr="00CC2583">
        <w:rPr>
          <w:u w:color="000000"/>
        </w:rPr>
        <w:t>1.</w:t>
      </w:r>
      <w:r w:rsidRPr="00CC2583">
        <w:rPr>
          <w:u w:color="000000"/>
        </w:rPr>
        <w:tab/>
      </w:r>
      <w:r>
        <w:rPr>
          <w:u w:color="000000"/>
        </w:rPr>
        <w:t>Ute Hillenbrand</w:t>
      </w:r>
      <w:r w:rsidRPr="00CC2583">
        <w:rPr>
          <w:u w:color="000000"/>
        </w:rPr>
        <w:t xml:space="preserve">, </w:t>
      </w:r>
      <w:r>
        <w:rPr>
          <w:u w:color="000000"/>
        </w:rPr>
        <w:t>Geschäftsführerin</w:t>
      </w:r>
    </w:p>
    <w:p w:rsidR="00FA45C3" w:rsidRPr="00CC2583" w:rsidRDefault="00FA45C3" w:rsidP="00FA45C3">
      <w:pPr>
        <w:pStyle w:val="Halbezeile6pt"/>
        <w:rPr>
          <w:u w:color="000000"/>
        </w:rPr>
      </w:pPr>
    </w:p>
    <w:p w:rsidR="00FA45C3" w:rsidRDefault="00FA45C3" w:rsidP="009332D9">
      <w:pPr>
        <w:pStyle w:val="Spiegelstrich1"/>
        <w:rPr>
          <w:u w:color="000000"/>
        </w:rPr>
      </w:pPr>
      <w:r w:rsidRPr="00CC2583">
        <w:rPr>
          <w:u w:color="000000"/>
        </w:rPr>
        <w:t>2.</w:t>
      </w:r>
      <w:r w:rsidRPr="00CC2583">
        <w:rPr>
          <w:u w:color="000000"/>
        </w:rPr>
        <w:tab/>
      </w:r>
      <w:r w:rsidR="009332D9">
        <w:rPr>
          <w:u w:color="000000"/>
        </w:rPr>
        <w:t xml:space="preserve">Markus </w:t>
      </w:r>
      <w:proofErr w:type="spellStart"/>
      <w:r w:rsidR="009332D9">
        <w:rPr>
          <w:u w:color="000000"/>
        </w:rPr>
        <w:t>Sónyi</w:t>
      </w:r>
      <w:proofErr w:type="spellEnd"/>
      <w:r w:rsidR="009332D9">
        <w:rPr>
          <w:u w:color="000000"/>
        </w:rPr>
        <w:t xml:space="preserve">, Schatzmeister </w:t>
      </w:r>
    </w:p>
    <w:p w:rsidR="00FA45C3" w:rsidRPr="00CC2583" w:rsidRDefault="00FA45C3" w:rsidP="00FA45C3">
      <w:pPr>
        <w:pStyle w:val="Spiegelstrich1"/>
        <w:rPr>
          <w:u w:color="000000"/>
        </w:rPr>
      </w:pPr>
    </w:p>
    <w:p w:rsidR="00FA45C3" w:rsidRPr="00CC2583" w:rsidRDefault="00FA45C3" w:rsidP="00FA45C3">
      <w:pPr>
        <w:jc w:val="left"/>
        <w:rPr>
          <w:u w:color="000000"/>
        </w:rPr>
      </w:pPr>
      <w:r w:rsidRPr="00CC2583">
        <w:rPr>
          <w:u w:color="000000"/>
        </w:rPr>
        <w:t>– Verband –</w:t>
      </w:r>
    </w:p>
    <w:p w:rsidR="00FA45C3" w:rsidRDefault="00FA45C3" w:rsidP="00FA45C3">
      <w:pPr>
        <w:rPr>
          <w:u w:color="000000"/>
        </w:rPr>
      </w:pPr>
    </w:p>
    <w:p w:rsidR="00FA45C3" w:rsidRPr="00CC2583" w:rsidRDefault="00FA45C3" w:rsidP="00FA45C3">
      <w:pPr>
        <w:rPr>
          <w:u w:color="000000"/>
        </w:rPr>
      </w:pPr>
      <w:r w:rsidRPr="00CC2583">
        <w:rPr>
          <w:u w:color="000000"/>
        </w:rPr>
        <w:t>und</w:t>
      </w:r>
    </w:p>
    <w:p w:rsidR="00FA45C3" w:rsidRDefault="00FA45C3" w:rsidP="00FA45C3">
      <w:pPr>
        <w:rPr>
          <w:highlight w:val="yellow"/>
          <w:u w:color="000000"/>
        </w:rPr>
      </w:pPr>
    </w:p>
    <w:p w:rsidR="00FA45C3" w:rsidRPr="00CC2583" w:rsidRDefault="00FA45C3" w:rsidP="00FA45C3">
      <w:pPr>
        <w:jc w:val="center"/>
        <w:rPr>
          <w:highlight w:val="yellow"/>
          <w:u w:color="000000"/>
        </w:rPr>
      </w:pPr>
      <w:r>
        <w:rPr>
          <w:u w:color="000000"/>
        </w:rPr>
        <w:t>dem/der Fachverband/ Landestanzsportverband/ Verein</w:t>
      </w:r>
    </w:p>
    <w:p w:rsidR="00FA45C3" w:rsidRPr="00CC2583" w:rsidRDefault="00FA45C3" w:rsidP="00FA45C3">
      <w:pPr>
        <w:rPr>
          <w:highlight w:val="yellow"/>
          <w:u w:color="000000"/>
        </w:rPr>
      </w:pPr>
    </w:p>
    <w:tbl>
      <w:tblPr>
        <w:tblW w:w="0" w:type="auto"/>
        <w:tblLayout w:type="fixed"/>
        <w:tblLook w:val="01E0" w:firstRow="1" w:lastRow="1" w:firstColumn="1" w:lastColumn="1" w:noHBand="0" w:noVBand="0"/>
      </w:tblPr>
      <w:tblGrid>
        <w:gridCol w:w="1928"/>
        <w:gridCol w:w="7144"/>
      </w:tblGrid>
      <w:tr w:rsidR="00FA45C3" w:rsidRPr="003A48A7" w:rsidTr="009B38D9">
        <w:tc>
          <w:tcPr>
            <w:tcW w:w="1928" w:type="dxa"/>
            <w:shd w:val="clear" w:color="auto" w:fill="auto"/>
          </w:tcPr>
          <w:p w:rsidR="00FA45C3" w:rsidRPr="003A48A7" w:rsidRDefault="00FA45C3" w:rsidP="009B38D9">
            <w:pPr>
              <w:spacing w:before="80" w:after="80"/>
              <w:rPr>
                <w:u w:color="000000"/>
              </w:rPr>
            </w:pPr>
            <w:r w:rsidRPr="003A48A7">
              <w:rPr>
                <w:u w:color="000000"/>
              </w:rPr>
              <w:t>Name:</w:t>
            </w:r>
          </w:p>
        </w:tc>
        <w:tc>
          <w:tcPr>
            <w:tcW w:w="7144" w:type="dxa"/>
            <w:tcBorders>
              <w:bottom w:val="single" w:sz="4" w:space="0" w:color="auto"/>
            </w:tcBorders>
            <w:shd w:val="clear" w:color="auto" w:fill="auto"/>
          </w:tcPr>
          <w:p w:rsidR="00FA45C3" w:rsidRPr="001B04C4" w:rsidRDefault="00FA45C3" w:rsidP="009B38D9">
            <w:pPr>
              <w:spacing w:before="80" w:after="80"/>
              <w:rPr>
                <w:b/>
                <w:u w:color="000000"/>
              </w:rPr>
            </w:pPr>
          </w:p>
        </w:tc>
      </w:tr>
      <w:tr w:rsidR="00FA45C3" w:rsidRPr="003A48A7" w:rsidTr="009B38D9">
        <w:tc>
          <w:tcPr>
            <w:tcW w:w="1928" w:type="dxa"/>
            <w:shd w:val="clear" w:color="auto" w:fill="auto"/>
          </w:tcPr>
          <w:p w:rsidR="00FA45C3" w:rsidRPr="003A48A7" w:rsidRDefault="00FA45C3" w:rsidP="009B38D9">
            <w:pPr>
              <w:spacing w:before="80" w:after="80"/>
              <w:rPr>
                <w:u w:color="000000"/>
              </w:rPr>
            </w:pPr>
            <w:r w:rsidRPr="003A48A7">
              <w:rPr>
                <w:u w:color="000000"/>
              </w:rPr>
              <w:t>V</w:t>
            </w:r>
            <w:r>
              <w:rPr>
                <w:u w:color="000000"/>
              </w:rPr>
              <w:t>ertreter</w:t>
            </w:r>
            <w:r w:rsidRPr="003A48A7">
              <w:rPr>
                <w:u w:color="000000"/>
              </w:rPr>
              <w:t>:</w:t>
            </w:r>
          </w:p>
        </w:tc>
        <w:tc>
          <w:tcPr>
            <w:tcW w:w="7144" w:type="dxa"/>
            <w:tcBorders>
              <w:top w:val="single" w:sz="4" w:space="0" w:color="auto"/>
              <w:bottom w:val="single" w:sz="4" w:space="0" w:color="auto"/>
            </w:tcBorders>
            <w:shd w:val="clear" w:color="auto" w:fill="auto"/>
          </w:tcPr>
          <w:p w:rsidR="00FA45C3" w:rsidRPr="001B04C4" w:rsidRDefault="00FA45C3" w:rsidP="009B38D9">
            <w:pPr>
              <w:spacing w:before="80" w:after="80"/>
              <w:rPr>
                <w:b/>
                <w:u w:color="000000"/>
              </w:rPr>
            </w:pPr>
          </w:p>
        </w:tc>
      </w:tr>
      <w:tr w:rsidR="00FA45C3" w:rsidRPr="003A48A7" w:rsidTr="009B38D9">
        <w:tc>
          <w:tcPr>
            <w:tcW w:w="1928" w:type="dxa"/>
            <w:shd w:val="clear" w:color="auto" w:fill="auto"/>
          </w:tcPr>
          <w:p w:rsidR="00FA45C3" w:rsidRPr="003A48A7" w:rsidRDefault="00FA45C3" w:rsidP="009B38D9">
            <w:pPr>
              <w:spacing w:before="80" w:after="80"/>
              <w:rPr>
                <w:u w:color="000000"/>
              </w:rPr>
            </w:pPr>
          </w:p>
        </w:tc>
        <w:tc>
          <w:tcPr>
            <w:tcW w:w="7144" w:type="dxa"/>
            <w:tcBorders>
              <w:top w:val="single" w:sz="4" w:space="0" w:color="auto"/>
              <w:bottom w:val="single" w:sz="4" w:space="0" w:color="auto"/>
            </w:tcBorders>
            <w:shd w:val="clear" w:color="auto" w:fill="auto"/>
          </w:tcPr>
          <w:p w:rsidR="00FA45C3" w:rsidRPr="001B04C4" w:rsidRDefault="00FA45C3" w:rsidP="009B38D9">
            <w:pPr>
              <w:spacing w:before="80" w:after="80"/>
              <w:rPr>
                <w:b/>
                <w:u w:color="000000"/>
              </w:rPr>
            </w:pPr>
          </w:p>
        </w:tc>
      </w:tr>
    </w:tbl>
    <w:p w:rsidR="00FA45C3" w:rsidRPr="00CC2583" w:rsidRDefault="00FA45C3" w:rsidP="00FA45C3">
      <w:pPr>
        <w:rPr>
          <w:highlight w:val="yellow"/>
          <w:u w:color="000000"/>
        </w:rPr>
      </w:pPr>
    </w:p>
    <w:p w:rsidR="00FA45C3" w:rsidRDefault="00FA45C3" w:rsidP="00FA45C3">
      <w:pPr>
        <w:pStyle w:val="TSpiegel1"/>
        <w:rPr>
          <w:u w:color="000000"/>
        </w:rPr>
        <w:sectPr w:rsidR="00FA45C3" w:rsidSect="00CB348B">
          <w:headerReference w:type="default" r:id="rId7"/>
          <w:footnotePr>
            <w:pos w:val="beneathText"/>
          </w:footnotePr>
          <w:pgSz w:w="11905" w:h="16837" w:code="9"/>
          <w:pgMar w:top="2127" w:right="1418" w:bottom="1276" w:left="1418" w:header="720" w:footer="720" w:gutter="0"/>
          <w:paperSrc w:first="11" w:other="11"/>
          <w:cols w:space="720"/>
          <w:docGrid w:linePitch="360"/>
        </w:sectPr>
      </w:pPr>
    </w:p>
    <w:p w:rsidR="00F17C0B" w:rsidRDefault="00F17C0B" w:rsidP="00FA45C3">
      <w:pPr>
        <w:rPr>
          <w:b/>
          <w:sz w:val="28"/>
          <w:u w:color="000000"/>
        </w:rPr>
      </w:pPr>
    </w:p>
    <w:p w:rsidR="00F17C0B" w:rsidRDefault="00F17C0B" w:rsidP="00FA45C3">
      <w:pPr>
        <w:rPr>
          <w:b/>
          <w:sz w:val="28"/>
          <w:u w:color="000000"/>
        </w:rPr>
      </w:pPr>
    </w:p>
    <w:p w:rsidR="00FA45C3" w:rsidRPr="00CC2583" w:rsidRDefault="00FA45C3" w:rsidP="00FA45C3">
      <w:pPr>
        <w:rPr>
          <w:b/>
          <w:sz w:val="28"/>
          <w:u w:color="000000"/>
        </w:rPr>
      </w:pPr>
      <w:r w:rsidRPr="00CC2583">
        <w:rPr>
          <w:b/>
          <w:sz w:val="28"/>
          <w:u w:color="000000"/>
        </w:rPr>
        <w:t>P</w:t>
      </w:r>
      <w:r>
        <w:rPr>
          <w:b/>
          <w:sz w:val="28"/>
          <w:u w:color="000000"/>
        </w:rPr>
        <w:t>räambel</w:t>
      </w:r>
    </w:p>
    <w:p w:rsidR="00FA45C3" w:rsidRPr="00CC2583" w:rsidRDefault="00FA45C3" w:rsidP="00FA45C3">
      <w:pPr>
        <w:rPr>
          <w:u w:color="000000"/>
        </w:rPr>
      </w:pPr>
    </w:p>
    <w:p w:rsidR="00FA45C3" w:rsidRDefault="00FA45C3" w:rsidP="00FA45C3">
      <w:pPr>
        <w:rPr>
          <w:u w:color="000000"/>
        </w:rPr>
      </w:pPr>
      <w:r w:rsidRPr="00E35373">
        <w:rPr>
          <w:u w:color="000000"/>
        </w:rPr>
        <w:t xml:space="preserve">Der Deutsche Tanzsportverband </w:t>
      </w:r>
      <w:r>
        <w:rPr>
          <w:u w:color="000000"/>
        </w:rPr>
        <w:t xml:space="preserve">e.V. </w:t>
      </w:r>
      <w:r w:rsidRPr="00E35373">
        <w:rPr>
          <w:u w:color="000000"/>
        </w:rPr>
        <w:t>hat das Zie</w:t>
      </w:r>
      <w:r>
        <w:rPr>
          <w:u w:color="000000"/>
        </w:rPr>
        <w:t xml:space="preserve">l mit dem Aufholprojekt neue Kinder und Jugendliche nach der Corona Pandemie für den Tanzsport zu begeistern und somit neue Kinder und Jugendliche zu gewinnen. </w:t>
      </w:r>
      <w:r w:rsidR="00F17C0B">
        <w:rPr>
          <w:u w:color="000000"/>
        </w:rPr>
        <w:t xml:space="preserve">Die Umsetzung erfolgt durch Aktivitäten und Kleinaktivitäten in Zusammenarbeit mit Fachverbänden/ Landestanzsportverbänden/ Vereinen oder Schulen. Diese Aktivitäten/ Kleinaktivitäten werden durch den Deutschen Tanzsportverband e.V. gefördert. </w:t>
      </w:r>
    </w:p>
    <w:p w:rsidR="00F17C0B" w:rsidRDefault="00F17C0B" w:rsidP="00FA45C3">
      <w:pPr>
        <w:rPr>
          <w:u w:color="000000"/>
        </w:rPr>
      </w:pPr>
    </w:p>
    <w:p w:rsidR="00F17C0B" w:rsidRDefault="00F17C0B" w:rsidP="00FA45C3">
      <w:pPr>
        <w:rPr>
          <w:u w:color="000000"/>
        </w:rPr>
      </w:pPr>
    </w:p>
    <w:p w:rsidR="00F17C0B" w:rsidRDefault="00F17C0B" w:rsidP="00F17C0B">
      <w:pPr>
        <w:jc w:val="center"/>
        <w:rPr>
          <w:b/>
          <w:sz w:val="28"/>
          <w:szCs w:val="28"/>
          <w:u w:color="000000"/>
        </w:rPr>
      </w:pPr>
      <w:r w:rsidRPr="00F17C0B">
        <w:rPr>
          <w:b/>
          <w:sz w:val="28"/>
          <w:szCs w:val="28"/>
          <w:u w:color="000000"/>
        </w:rPr>
        <w:t>Vereinbarung zur Durchführung von Aktivitäten/ Kleinaktivitäten</w:t>
      </w:r>
    </w:p>
    <w:p w:rsidR="00F17C0B" w:rsidRDefault="00F17C0B" w:rsidP="00F17C0B">
      <w:pPr>
        <w:jc w:val="left"/>
        <w:rPr>
          <w:b/>
          <w:u w:color="000000"/>
        </w:rPr>
      </w:pPr>
    </w:p>
    <w:p w:rsidR="00F17C0B" w:rsidRPr="00F17C0B" w:rsidRDefault="00F17C0B" w:rsidP="00F17C0B">
      <w:pPr>
        <w:pStyle w:val="Listenabsatz"/>
        <w:numPr>
          <w:ilvl w:val="0"/>
          <w:numId w:val="8"/>
        </w:numPr>
        <w:rPr>
          <w:rFonts w:ascii="Arial" w:hAnsi="Arial" w:cs="Arial"/>
          <w:sz w:val="24"/>
          <w:szCs w:val="24"/>
        </w:rPr>
      </w:pPr>
      <w:r>
        <w:rPr>
          <w:rFonts w:ascii="Arial" w:hAnsi="Arial" w:cs="Arial"/>
          <w:sz w:val="24"/>
          <w:szCs w:val="24"/>
        </w:rPr>
        <w:t xml:space="preserve">Die </w:t>
      </w:r>
      <w:r w:rsidRPr="00F17C0B">
        <w:rPr>
          <w:rFonts w:ascii="Arial" w:hAnsi="Arial" w:cs="Arial"/>
          <w:sz w:val="24"/>
          <w:szCs w:val="24"/>
        </w:rPr>
        <w:t>Aktivität/ Kleinaktivität muss im Rahmen des Aufholprojekts zur Wiedergewinnung von Kindern und Jugendlichen des Deutschen Tanzsportverbands stattfinden.</w:t>
      </w:r>
    </w:p>
    <w:p w:rsidR="00F17C0B" w:rsidRPr="00F17C0B" w:rsidRDefault="00F17C0B" w:rsidP="00F17C0B">
      <w:pPr>
        <w:pStyle w:val="Listenabsatz"/>
        <w:numPr>
          <w:ilvl w:val="0"/>
          <w:numId w:val="8"/>
        </w:numPr>
        <w:rPr>
          <w:rFonts w:ascii="Arial" w:hAnsi="Arial" w:cs="Arial"/>
          <w:sz w:val="24"/>
          <w:szCs w:val="24"/>
        </w:rPr>
      </w:pPr>
      <w:r w:rsidRPr="00F17C0B">
        <w:rPr>
          <w:rFonts w:ascii="Arial" w:hAnsi="Arial" w:cs="Arial"/>
          <w:sz w:val="24"/>
          <w:szCs w:val="24"/>
        </w:rPr>
        <w:t>Die Aktivität/ Kleinaktivität muss sich an Kinder und Jugendliche richten mit dem Ziel diese für den Tanzsport zu begeistern und zu gewinnen</w:t>
      </w:r>
      <w:r>
        <w:rPr>
          <w:rFonts w:ascii="Arial" w:hAnsi="Arial" w:cs="Arial"/>
          <w:sz w:val="24"/>
          <w:szCs w:val="24"/>
        </w:rPr>
        <w:t>.</w:t>
      </w:r>
      <w:r w:rsidRPr="00F17C0B">
        <w:rPr>
          <w:rFonts w:ascii="Arial" w:hAnsi="Arial" w:cs="Arial"/>
          <w:sz w:val="24"/>
          <w:szCs w:val="24"/>
        </w:rPr>
        <w:t xml:space="preserve"> </w:t>
      </w:r>
    </w:p>
    <w:p w:rsidR="00F17C0B" w:rsidRPr="00F17C0B" w:rsidRDefault="00F17C0B" w:rsidP="00F17C0B">
      <w:pPr>
        <w:pStyle w:val="Listenabsatz"/>
        <w:numPr>
          <w:ilvl w:val="0"/>
          <w:numId w:val="8"/>
        </w:numPr>
        <w:rPr>
          <w:rFonts w:ascii="Arial" w:hAnsi="Arial" w:cs="Arial"/>
          <w:sz w:val="24"/>
          <w:szCs w:val="24"/>
        </w:rPr>
      </w:pPr>
      <w:r w:rsidRPr="00F17C0B">
        <w:rPr>
          <w:rFonts w:ascii="Arial" w:hAnsi="Arial" w:cs="Arial"/>
          <w:sz w:val="24"/>
          <w:szCs w:val="24"/>
        </w:rPr>
        <w:t>Die Förderung darf nicht für andere Zwecke genutzt werden</w:t>
      </w:r>
      <w:r>
        <w:rPr>
          <w:rFonts w:ascii="Arial" w:hAnsi="Arial" w:cs="Arial"/>
          <w:sz w:val="24"/>
          <w:szCs w:val="24"/>
        </w:rPr>
        <w:t>.</w:t>
      </w:r>
      <w:r w:rsidRPr="00F17C0B">
        <w:rPr>
          <w:rFonts w:ascii="Arial" w:hAnsi="Arial" w:cs="Arial"/>
          <w:sz w:val="24"/>
          <w:szCs w:val="24"/>
        </w:rPr>
        <w:t xml:space="preserve"> </w:t>
      </w:r>
    </w:p>
    <w:p w:rsidR="00F17C0B" w:rsidRPr="00F17C0B" w:rsidRDefault="00F17C0B" w:rsidP="00F17C0B">
      <w:pPr>
        <w:pStyle w:val="Listenabsatz"/>
        <w:numPr>
          <w:ilvl w:val="0"/>
          <w:numId w:val="8"/>
        </w:numPr>
        <w:rPr>
          <w:rFonts w:ascii="Arial" w:hAnsi="Arial" w:cs="Arial"/>
          <w:sz w:val="24"/>
          <w:szCs w:val="24"/>
        </w:rPr>
      </w:pPr>
      <w:r w:rsidRPr="00F17C0B">
        <w:rPr>
          <w:rFonts w:ascii="Arial" w:hAnsi="Arial" w:cs="Arial"/>
          <w:sz w:val="24"/>
          <w:szCs w:val="24"/>
        </w:rPr>
        <w:t>Die Roll-</w:t>
      </w:r>
      <w:proofErr w:type="spellStart"/>
      <w:r w:rsidRPr="00F17C0B">
        <w:rPr>
          <w:rFonts w:ascii="Arial" w:hAnsi="Arial" w:cs="Arial"/>
          <w:sz w:val="24"/>
          <w:szCs w:val="24"/>
        </w:rPr>
        <w:t>Ups</w:t>
      </w:r>
      <w:proofErr w:type="spellEnd"/>
      <w:r w:rsidRPr="00F17C0B">
        <w:rPr>
          <w:rFonts w:ascii="Arial" w:hAnsi="Arial" w:cs="Arial"/>
          <w:sz w:val="24"/>
          <w:szCs w:val="24"/>
        </w:rPr>
        <w:t xml:space="preserve"> und sonstige Werbemittel, die vom DTV zur Verfügung gestellt werden, müssen im Rahmen der Veranstaltung verwendet und sichtbar aufgestellt werden</w:t>
      </w:r>
      <w:r>
        <w:rPr>
          <w:rFonts w:ascii="Arial" w:hAnsi="Arial" w:cs="Arial"/>
          <w:sz w:val="24"/>
          <w:szCs w:val="24"/>
        </w:rPr>
        <w:t>.</w:t>
      </w:r>
      <w:r w:rsidRPr="00F17C0B">
        <w:rPr>
          <w:rFonts w:ascii="Arial" w:hAnsi="Arial" w:cs="Arial"/>
          <w:sz w:val="24"/>
          <w:szCs w:val="24"/>
        </w:rPr>
        <w:t xml:space="preserve"> </w:t>
      </w:r>
    </w:p>
    <w:p w:rsidR="00F17C0B" w:rsidRPr="00F17C0B" w:rsidRDefault="00F17C0B" w:rsidP="00F17C0B">
      <w:pPr>
        <w:pStyle w:val="Listenabsatz"/>
        <w:numPr>
          <w:ilvl w:val="0"/>
          <w:numId w:val="8"/>
        </w:numPr>
        <w:rPr>
          <w:rFonts w:ascii="Arial" w:hAnsi="Arial" w:cs="Arial"/>
          <w:sz w:val="24"/>
          <w:szCs w:val="24"/>
        </w:rPr>
      </w:pPr>
      <w:r w:rsidRPr="00F17C0B">
        <w:rPr>
          <w:rFonts w:ascii="Arial" w:hAnsi="Arial" w:cs="Arial"/>
          <w:sz w:val="24"/>
          <w:szCs w:val="24"/>
        </w:rPr>
        <w:t>Mit den Werbemitteln, die der DTV zur Verfügung stellt, muss ordentlich und behutsam umgegangen werden. Nach der Aktivität/ Kleinaktivität sind die Materialien zügig an d</w:t>
      </w:r>
      <w:r>
        <w:rPr>
          <w:rFonts w:ascii="Arial" w:hAnsi="Arial" w:cs="Arial"/>
          <w:sz w:val="24"/>
          <w:szCs w:val="24"/>
        </w:rPr>
        <w:t>ie Geschäftsstelle des</w:t>
      </w:r>
      <w:r w:rsidRPr="00F17C0B">
        <w:rPr>
          <w:rFonts w:ascii="Arial" w:hAnsi="Arial" w:cs="Arial"/>
          <w:sz w:val="24"/>
          <w:szCs w:val="24"/>
        </w:rPr>
        <w:t xml:space="preserve"> DTV zurückzusenden.</w:t>
      </w:r>
      <w:r w:rsidR="00366AF6">
        <w:rPr>
          <w:rFonts w:ascii="Arial" w:hAnsi="Arial" w:cs="Arial"/>
          <w:sz w:val="24"/>
          <w:szCs w:val="24"/>
        </w:rPr>
        <w:t xml:space="preserve"> Die Rücksendungskosten </w:t>
      </w:r>
      <w:r w:rsidR="00A729E9">
        <w:rPr>
          <w:rFonts w:ascii="Arial" w:hAnsi="Arial" w:cs="Arial"/>
          <w:sz w:val="24"/>
          <w:szCs w:val="24"/>
        </w:rPr>
        <w:t xml:space="preserve">werden vom DTV getragen. </w:t>
      </w:r>
    </w:p>
    <w:p w:rsidR="00F17C0B" w:rsidRPr="00F17C0B" w:rsidRDefault="00F17C0B" w:rsidP="00F17C0B">
      <w:pPr>
        <w:pStyle w:val="Listenabsatz"/>
        <w:numPr>
          <w:ilvl w:val="0"/>
          <w:numId w:val="8"/>
        </w:numPr>
        <w:rPr>
          <w:rFonts w:ascii="Arial" w:hAnsi="Arial" w:cs="Arial"/>
          <w:sz w:val="24"/>
          <w:szCs w:val="24"/>
        </w:rPr>
      </w:pPr>
      <w:r w:rsidRPr="00F17C0B">
        <w:rPr>
          <w:rFonts w:ascii="Arial" w:hAnsi="Arial" w:cs="Arial"/>
          <w:sz w:val="24"/>
          <w:szCs w:val="24"/>
        </w:rPr>
        <w:t xml:space="preserve">Die Aktivität/ Kleinaktivität muss mit dem Logo und dem Slogan </w:t>
      </w:r>
      <w:r>
        <w:rPr>
          <w:rFonts w:ascii="Arial" w:hAnsi="Arial" w:cs="Arial"/>
          <w:sz w:val="24"/>
          <w:szCs w:val="24"/>
        </w:rPr>
        <w:t xml:space="preserve">der Kampagne </w:t>
      </w:r>
      <w:r w:rsidRPr="00F17C0B">
        <w:rPr>
          <w:rFonts w:ascii="Arial" w:hAnsi="Arial" w:cs="Arial"/>
          <w:sz w:val="24"/>
          <w:szCs w:val="24"/>
        </w:rPr>
        <w:t xml:space="preserve">vom DTV beworben werden. </w:t>
      </w:r>
    </w:p>
    <w:p w:rsidR="00FA45C3" w:rsidRDefault="00F17C0B" w:rsidP="00FA45C3">
      <w:pPr>
        <w:pStyle w:val="Listenabsatz"/>
        <w:numPr>
          <w:ilvl w:val="0"/>
          <w:numId w:val="8"/>
        </w:numPr>
        <w:rPr>
          <w:rFonts w:ascii="Arial" w:hAnsi="Arial" w:cs="Arial"/>
          <w:sz w:val="24"/>
          <w:szCs w:val="24"/>
        </w:rPr>
      </w:pPr>
      <w:r w:rsidRPr="00F17C0B">
        <w:rPr>
          <w:rFonts w:ascii="Arial" w:hAnsi="Arial" w:cs="Arial"/>
          <w:sz w:val="24"/>
          <w:szCs w:val="24"/>
        </w:rPr>
        <w:t xml:space="preserve">Der Deutsche Tanzsportverband sowie der Kanal des Aufholprojekts muss bei Postings auf den </w:t>
      </w:r>
      <w:proofErr w:type="spellStart"/>
      <w:proofErr w:type="gramStart"/>
      <w:r w:rsidRPr="00F17C0B">
        <w:rPr>
          <w:rFonts w:ascii="Arial" w:hAnsi="Arial" w:cs="Arial"/>
          <w:sz w:val="24"/>
          <w:szCs w:val="24"/>
        </w:rPr>
        <w:t>Social</w:t>
      </w:r>
      <w:proofErr w:type="spellEnd"/>
      <w:r w:rsidRPr="00F17C0B">
        <w:rPr>
          <w:rFonts w:ascii="Arial" w:hAnsi="Arial" w:cs="Arial"/>
          <w:sz w:val="24"/>
          <w:szCs w:val="24"/>
        </w:rPr>
        <w:t xml:space="preserve"> Media Kanälen</w:t>
      </w:r>
      <w:proofErr w:type="gramEnd"/>
      <w:r w:rsidRPr="00F17C0B">
        <w:rPr>
          <w:rFonts w:ascii="Arial" w:hAnsi="Arial" w:cs="Arial"/>
          <w:sz w:val="24"/>
          <w:szCs w:val="24"/>
        </w:rPr>
        <w:t xml:space="preserve"> verlinkt werden. </w:t>
      </w:r>
    </w:p>
    <w:p w:rsidR="00A06610" w:rsidRDefault="00A06610" w:rsidP="00FA45C3">
      <w:pPr>
        <w:pStyle w:val="Listenabsatz"/>
        <w:numPr>
          <w:ilvl w:val="0"/>
          <w:numId w:val="8"/>
        </w:numPr>
        <w:rPr>
          <w:rFonts w:ascii="Arial" w:hAnsi="Arial" w:cs="Arial"/>
          <w:sz w:val="24"/>
          <w:szCs w:val="24"/>
        </w:rPr>
      </w:pPr>
      <w:r>
        <w:rPr>
          <w:rFonts w:ascii="Arial" w:hAnsi="Arial" w:cs="Arial"/>
          <w:sz w:val="24"/>
          <w:szCs w:val="24"/>
        </w:rPr>
        <w:t xml:space="preserve">Innerhalb der Veranstaltung ist darauf zu achten, dass Foto- und Videomaterial für Werbezwecke produziert wird und die Inhalte unverzüglich nach der Veranstaltung dem DTV übermittelt werden (Formulare bezüglich der Einwilligung in die Veröffentlichung von Personenbildnissen muss vorher von den Teilnehmenden (Erziehungsberechtigten) ausgefüllt werden. </w:t>
      </w:r>
    </w:p>
    <w:p w:rsidR="00A06610" w:rsidRDefault="00A06610" w:rsidP="00FA45C3">
      <w:pPr>
        <w:pStyle w:val="Listenabsatz"/>
        <w:numPr>
          <w:ilvl w:val="0"/>
          <w:numId w:val="8"/>
        </w:numPr>
        <w:rPr>
          <w:rFonts w:ascii="Arial" w:hAnsi="Arial" w:cs="Arial"/>
          <w:sz w:val="24"/>
          <w:szCs w:val="24"/>
        </w:rPr>
      </w:pPr>
      <w:r>
        <w:rPr>
          <w:rFonts w:ascii="Arial" w:hAnsi="Arial" w:cs="Arial"/>
          <w:sz w:val="24"/>
          <w:szCs w:val="24"/>
        </w:rPr>
        <w:t xml:space="preserve">Die Teilnehmerliste muss von den Teilnehmenden ausgefüllt und original unterschrieben werden sofern eine vorher angemeldete Teilnehmerzahl vorliegt. </w:t>
      </w:r>
    </w:p>
    <w:p w:rsidR="00A06610" w:rsidRDefault="00A06610" w:rsidP="00FA45C3">
      <w:pPr>
        <w:pStyle w:val="Listenabsatz"/>
        <w:numPr>
          <w:ilvl w:val="0"/>
          <w:numId w:val="8"/>
        </w:numPr>
        <w:rPr>
          <w:rFonts w:ascii="Arial" w:hAnsi="Arial" w:cs="Arial"/>
          <w:sz w:val="24"/>
          <w:szCs w:val="24"/>
        </w:rPr>
      </w:pPr>
      <w:r>
        <w:rPr>
          <w:rFonts w:ascii="Arial" w:hAnsi="Arial" w:cs="Arial"/>
          <w:sz w:val="24"/>
          <w:szCs w:val="24"/>
        </w:rPr>
        <w:t xml:space="preserve">Alle Dokumente (Teilnehmerliste und Einwilligungen) sind dem DTV zu übermitteln. </w:t>
      </w:r>
    </w:p>
    <w:p w:rsidR="00A06610" w:rsidRPr="009332D9" w:rsidRDefault="00A06610" w:rsidP="00FA45C3">
      <w:pPr>
        <w:pStyle w:val="Listenabsatz"/>
        <w:numPr>
          <w:ilvl w:val="0"/>
          <w:numId w:val="8"/>
        </w:numPr>
        <w:rPr>
          <w:rFonts w:ascii="Arial" w:hAnsi="Arial" w:cs="Arial"/>
          <w:sz w:val="24"/>
          <w:szCs w:val="24"/>
        </w:rPr>
      </w:pPr>
      <w:r>
        <w:rPr>
          <w:rFonts w:ascii="Arial" w:hAnsi="Arial" w:cs="Arial"/>
          <w:sz w:val="24"/>
          <w:szCs w:val="24"/>
        </w:rPr>
        <w:t>Nach der Aktivität müssen die fünf Leitfragen beantwortet werden und die Antworten ebenfalls dem DTV geschickt werden.</w:t>
      </w:r>
      <w:bookmarkStart w:id="0" w:name="_GoBack"/>
      <w:bookmarkEnd w:id="0"/>
    </w:p>
    <w:tbl>
      <w:tblPr>
        <w:tblpPr w:leftFromText="141" w:rightFromText="141" w:vertAnchor="text" w:horzAnchor="margin" w:tblpY="772"/>
        <w:tblOverlap w:val="never"/>
        <w:tblW w:w="0" w:type="auto"/>
        <w:tblCellMar>
          <w:left w:w="0" w:type="dxa"/>
          <w:right w:w="0" w:type="dxa"/>
        </w:tblCellMar>
        <w:tblLook w:val="01E0" w:firstRow="1" w:lastRow="1" w:firstColumn="1" w:lastColumn="1" w:noHBand="0" w:noVBand="0"/>
      </w:tblPr>
      <w:tblGrid>
        <w:gridCol w:w="3685"/>
        <w:gridCol w:w="171"/>
        <w:gridCol w:w="3375"/>
        <w:gridCol w:w="1554"/>
      </w:tblGrid>
      <w:tr w:rsidR="00F17C0B" w:rsidRPr="003A48A7" w:rsidTr="00F17C0B">
        <w:tc>
          <w:tcPr>
            <w:tcW w:w="3685" w:type="dxa"/>
            <w:tcBorders>
              <w:bottom w:val="single" w:sz="4" w:space="0" w:color="auto"/>
            </w:tcBorders>
            <w:shd w:val="clear" w:color="auto" w:fill="auto"/>
          </w:tcPr>
          <w:p w:rsidR="00F17C0B" w:rsidRDefault="00F17C0B" w:rsidP="00F17C0B">
            <w:pPr>
              <w:rPr>
                <w:u w:color="000000"/>
              </w:rPr>
            </w:pPr>
          </w:p>
          <w:p w:rsidR="00F17C0B" w:rsidRDefault="00F17C0B" w:rsidP="00F17C0B">
            <w:pPr>
              <w:rPr>
                <w:u w:color="000000"/>
              </w:rPr>
            </w:pPr>
          </w:p>
          <w:p w:rsidR="00F17C0B" w:rsidRDefault="00F17C0B" w:rsidP="00F17C0B">
            <w:pPr>
              <w:rPr>
                <w:u w:color="000000"/>
              </w:rPr>
            </w:pPr>
          </w:p>
          <w:p w:rsidR="00F17C0B" w:rsidRDefault="00F17C0B" w:rsidP="00F17C0B">
            <w:pPr>
              <w:rPr>
                <w:u w:color="000000"/>
              </w:rPr>
            </w:pPr>
          </w:p>
          <w:p w:rsidR="00F17C0B" w:rsidRDefault="00F17C0B" w:rsidP="00F17C0B">
            <w:pPr>
              <w:rPr>
                <w:u w:color="000000"/>
              </w:rPr>
            </w:pPr>
          </w:p>
          <w:p w:rsidR="00F17C0B" w:rsidRPr="003A48A7" w:rsidRDefault="00F17C0B" w:rsidP="00F17C0B">
            <w:pPr>
              <w:rPr>
                <w:u w:color="000000"/>
              </w:rPr>
            </w:pPr>
          </w:p>
        </w:tc>
        <w:tc>
          <w:tcPr>
            <w:tcW w:w="171" w:type="dxa"/>
            <w:shd w:val="clear" w:color="auto" w:fill="auto"/>
          </w:tcPr>
          <w:p w:rsidR="00F17C0B" w:rsidRPr="003A48A7" w:rsidRDefault="00F17C0B" w:rsidP="00F17C0B">
            <w:pPr>
              <w:rPr>
                <w:u w:color="000000"/>
              </w:rPr>
            </w:pPr>
          </w:p>
        </w:tc>
        <w:tc>
          <w:tcPr>
            <w:tcW w:w="3375" w:type="dxa"/>
            <w:tcBorders>
              <w:bottom w:val="single" w:sz="4" w:space="0" w:color="auto"/>
            </w:tcBorders>
            <w:shd w:val="clear" w:color="auto" w:fill="auto"/>
          </w:tcPr>
          <w:p w:rsidR="00F17C0B" w:rsidRDefault="00F17C0B" w:rsidP="00F17C0B">
            <w:pPr>
              <w:rPr>
                <w:u w:color="000000"/>
              </w:rPr>
            </w:pPr>
          </w:p>
          <w:p w:rsidR="00F17C0B" w:rsidRDefault="00F17C0B" w:rsidP="00F17C0B">
            <w:pPr>
              <w:rPr>
                <w:u w:color="000000"/>
              </w:rPr>
            </w:pPr>
          </w:p>
          <w:p w:rsidR="00F17C0B" w:rsidRDefault="00F17C0B" w:rsidP="00F17C0B">
            <w:pPr>
              <w:rPr>
                <w:u w:color="000000"/>
              </w:rPr>
            </w:pPr>
          </w:p>
          <w:p w:rsidR="00F17C0B" w:rsidRDefault="00F17C0B" w:rsidP="00F17C0B">
            <w:pPr>
              <w:rPr>
                <w:u w:color="000000"/>
              </w:rPr>
            </w:pPr>
          </w:p>
          <w:p w:rsidR="00F17C0B" w:rsidRDefault="00F17C0B" w:rsidP="00F17C0B">
            <w:pPr>
              <w:rPr>
                <w:u w:color="000000"/>
              </w:rPr>
            </w:pPr>
          </w:p>
          <w:p w:rsidR="00F17C0B" w:rsidRPr="003A48A7" w:rsidRDefault="00F17C0B" w:rsidP="00F17C0B">
            <w:pPr>
              <w:rPr>
                <w:u w:color="000000"/>
              </w:rPr>
            </w:pPr>
          </w:p>
        </w:tc>
        <w:tc>
          <w:tcPr>
            <w:tcW w:w="1554" w:type="dxa"/>
            <w:tcBorders>
              <w:bottom w:val="single" w:sz="4" w:space="0" w:color="auto"/>
            </w:tcBorders>
          </w:tcPr>
          <w:p w:rsidR="00F17C0B" w:rsidRDefault="00F17C0B" w:rsidP="00F17C0B">
            <w:pPr>
              <w:rPr>
                <w:u w:color="000000"/>
              </w:rPr>
            </w:pPr>
          </w:p>
        </w:tc>
      </w:tr>
      <w:tr w:rsidR="00F17C0B" w:rsidRPr="003A48A7" w:rsidTr="00F17C0B">
        <w:tc>
          <w:tcPr>
            <w:tcW w:w="3685" w:type="dxa"/>
            <w:tcBorders>
              <w:top w:val="single" w:sz="4" w:space="0" w:color="auto"/>
            </w:tcBorders>
            <w:shd w:val="clear" w:color="auto" w:fill="auto"/>
          </w:tcPr>
          <w:p w:rsidR="00F17C0B" w:rsidRPr="003A48A7" w:rsidRDefault="00F17C0B" w:rsidP="00F17C0B">
            <w:pPr>
              <w:jc w:val="left"/>
              <w:rPr>
                <w:b/>
                <w:sz w:val="20"/>
                <w:szCs w:val="20"/>
                <w:u w:color="000000"/>
              </w:rPr>
            </w:pPr>
            <w:r w:rsidRPr="003A48A7">
              <w:rPr>
                <w:b/>
                <w:sz w:val="20"/>
                <w:szCs w:val="20"/>
                <w:u w:color="000000"/>
              </w:rPr>
              <w:t>Ort und Datum</w:t>
            </w:r>
          </w:p>
        </w:tc>
        <w:tc>
          <w:tcPr>
            <w:tcW w:w="171" w:type="dxa"/>
            <w:shd w:val="clear" w:color="auto" w:fill="auto"/>
          </w:tcPr>
          <w:p w:rsidR="00F17C0B" w:rsidRPr="003A48A7" w:rsidRDefault="00F17C0B" w:rsidP="00F17C0B">
            <w:pPr>
              <w:jc w:val="left"/>
              <w:rPr>
                <w:b/>
                <w:sz w:val="20"/>
                <w:szCs w:val="20"/>
                <w:u w:color="000000"/>
              </w:rPr>
            </w:pPr>
          </w:p>
        </w:tc>
        <w:tc>
          <w:tcPr>
            <w:tcW w:w="3375" w:type="dxa"/>
            <w:tcBorders>
              <w:top w:val="single" w:sz="4" w:space="0" w:color="auto"/>
            </w:tcBorders>
            <w:shd w:val="clear" w:color="auto" w:fill="auto"/>
          </w:tcPr>
          <w:p w:rsidR="00F17C0B" w:rsidRPr="003A48A7" w:rsidRDefault="009332D9" w:rsidP="00F17C0B">
            <w:pPr>
              <w:jc w:val="left"/>
              <w:rPr>
                <w:b/>
                <w:sz w:val="20"/>
                <w:szCs w:val="20"/>
                <w:u w:color="000000"/>
              </w:rPr>
            </w:pPr>
            <w:r>
              <w:rPr>
                <w:b/>
                <w:sz w:val="20"/>
                <w:szCs w:val="20"/>
                <w:u w:color="000000"/>
              </w:rPr>
              <w:t>Unterschrift</w:t>
            </w:r>
            <w:r>
              <w:rPr>
                <w:b/>
                <w:sz w:val="20"/>
                <w:szCs w:val="20"/>
                <w:u w:color="000000"/>
              </w:rPr>
              <w:br/>
              <w:t>Geschäftsführerin DTV</w:t>
            </w:r>
            <w:r>
              <w:rPr>
                <w:b/>
                <w:sz w:val="20"/>
                <w:szCs w:val="20"/>
                <w:u w:color="000000"/>
              </w:rPr>
              <w:br/>
              <w:t>Ute Hillenbrand</w:t>
            </w:r>
          </w:p>
        </w:tc>
        <w:tc>
          <w:tcPr>
            <w:tcW w:w="1554" w:type="dxa"/>
            <w:tcBorders>
              <w:top w:val="single" w:sz="4" w:space="0" w:color="auto"/>
            </w:tcBorders>
          </w:tcPr>
          <w:p w:rsidR="00F17C0B" w:rsidRDefault="00F17C0B" w:rsidP="00F17C0B">
            <w:pPr>
              <w:jc w:val="left"/>
              <w:rPr>
                <w:noProof/>
              </w:rPr>
            </w:pPr>
          </w:p>
        </w:tc>
      </w:tr>
      <w:tr w:rsidR="00F17C0B" w:rsidRPr="003A48A7" w:rsidTr="00F17C0B">
        <w:trPr>
          <w:trHeight w:val="1417"/>
        </w:trPr>
        <w:tc>
          <w:tcPr>
            <w:tcW w:w="3685" w:type="dxa"/>
            <w:shd w:val="clear" w:color="auto" w:fill="auto"/>
          </w:tcPr>
          <w:p w:rsidR="00F17C0B" w:rsidRPr="003A48A7" w:rsidRDefault="00F17C0B" w:rsidP="00F17C0B">
            <w:pPr>
              <w:spacing w:before="240"/>
              <w:jc w:val="left"/>
              <w:rPr>
                <w:u w:color="000000"/>
              </w:rPr>
            </w:pPr>
          </w:p>
        </w:tc>
        <w:tc>
          <w:tcPr>
            <w:tcW w:w="171" w:type="dxa"/>
            <w:shd w:val="clear" w:color="auto" w:fill="auto"/>
          </w:tcPr>
          <w:p w:rsidR="00F17C0B" w:rsidRPr="003A48A7" w:rsidRDefault="00F17C0B" w:rsidP="00F17C0B">
            <w:pPr>
              <w:spacing w:before="240"/>
              <w:jc w:val="left"/>
              <w:rPr>
                <w:u w:color="000000"/>
              </w:rPr>
            </w:pPr>
          </w:p>
        </w:tc>
        <w:tc>
          <w:tcPr>
            <w:tcW w:w="3375" w:type="dxa"/>
            <w:shd w:val="clear" w:color="auto" w:fill="auto"/>
          </w:tcPr>
          <w:p w:rsidR="00F17C0B" w:rsidRPr="003A48A7" w:rsidRDefault="00F17C0B" w:rsidP="00F17C0B">
            <w:pPr>
              <w:spacing w:before="240"/>
              <w:jc w:val="left"/>
              <w:rPr>
                <w:u w:color="000000"/>
              </w:rPr>
            </w:pPr>
          </w:p>
        </w:tc>
        <w:tc>
          <w:tcPr>
            <w:tcW w:w="1554" w:type="dxa"/>
          </w:tcPr>
          <w:p w:rsidR="00F17C0B" w:rsidRPr="003A48A7" w:rsidRDefault="00F17C0B" w:rsidP="00F17C0B">
            <w:pPr>
              <w:spacing w:before="240"/>
              <w:jc w:val="left"/>
              <w:rPr>
                <w:u w:color="000000"/>
              </w:rPr>
            </w:pPr>
          </w:p>
        </w:tc>
      </w:tr>
      <w:tr w:rsidR="009332D9" w:rsidTr="004235A5">
        <w:tc>
          <w:tcPr>
            <w:tcW w:w="3685" w:type="dxa"/>
            <w:tcBorders>
              <w:bottom w:val="single" w:sz="4" w:space="0" w:color="auto"/>
            </w:tcBorders>
            <w:shd w:val="clear" w:color="auto" w:fill="auto"/>
          </w:tcPr>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Pr="003A48A7" w:rsidRDefault="009332D9" w:rsidP="004235A5">
            <w:pPr>
              <w:rPr>
                <w:u w:color="000000"/>
              </w:rPr>
            </w:pPr>
          </w:p>
        </w:tc>
        <w:tc>
          <w:tcPr>
            <w:tcW w:w="171" w:type="dxa"/>
            <w:shd w:val="clear" w:color="auto" w:fill="auto"/>
          </w:tcPr>
          <w:p w:rsidR="009332D9" w:rsidRPr="003A48A7" w:rsidRDefault="009332D9" w:rsidP="004235A5">
            <w:pPr>
              <w:rPr>
                <w:u w:color="000000"/>
              </w:rPr>
            </w:pPr>
          </w:p>
        </w:tc>
        <w:tc>
          <w:tcPr>
            <w:tcW w:w="3375" w:type="dxa"/>
            <w:tcBorders>
              <w:bottom w:val="single" w:sz="4" w:space="0" w:color="auto"/>
            </w:tcBorders>
            <w:shd w:val="clear" w:color="auto" w:fill="auto"/>
          </w:tcPr>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Pr="003A48A7" w:rsidRDefault="009332D9" w:rsidP="004235A5">
            <w:pPr>
              <w:rPr>
                <w:u w:color="000000"/>
              </w:rPr>
            </w:pPr>
          </w:p>
        </w:tc>
        <w:tc>
          <w:tcPr>
            <w:tcW w:w="1554" w:type="dxa"/>
            <w:tcBorders>
              <w:bottom w:val="single" w:sz="4" w:space="0" w:color="auto"/>
            </w:tcBorders>
          </w:tcPr>
          <w:p w:rsidR="009332D9" w:rsidRDefault="009332D9" w:rsidP="004235A5">
            <w:pPr>
              <w:rPr>
                <w:u w:color="000000"/>
              </w:rPr>
            </w:pPr>
          </w:p>
        </w:tc>
      </w:tr>
      <w:tr w:rsidR="009332D9" w:rsidTr="004235A5">
        <w:tc>
          <w:tcPr>
            <w:tcW w:w="3685" w:type="dxa"/>
            <w:tcBorders>
              <w:top w:val="single" w:sz="4" w:space="0" w:color="auto"/>
            </w:tcBorders>
            <w:shd w:val="clear" w:color="auto" w:fill="auto"/>
          </w:tcPr>
          <w:p w:rsidR="009332D9" w:rsidRPr="003A48A7" w:rsidRDefault="009332D9" w:rsidP="004235A5">
            <w:pPr>
              <w:jc w:val="left"/>
              <w:rPr>
                <w:b/>
                <w:sz w:val="20"/>
                <w:szCs w:val="20"/>
                <w:u w:color="000000"/>
              </w:rPr>
            </w:pPr>
            <w:r w:rsidRPr="003A48A7">
              <w:rPr>
                <w:b/>
                <w:sz w:val="20"/>
                <w:szCs w:val="20"/>
                <w:u w:color="000000"/>
              </w:rPr>
              <w:t>Ort und Datum</w:t>
            </w:r>
          </w:p>
        </w:tc>
        <w:tc>
          <w:tcPr>
            <w:tcW w:w="171" w:type="dxa"/>
            <w:shd w:val="clear" w:color="auto" w:fill="auto"/>
          </w:tcPr>
          <w:p w:rsidR="009332D9" w:rsidRPr="003A48A7" w:rsidRDefault="009332D9" w:rsidP="004235A5">
            <w:pPr>
              <w:jc w:val="left"/>
              <w:rPr>
                <w:b/>
                <w:sz w:val="20"/>
                <w:szCs w:val="20"/>
                <w:u w:color="000000"/>
              </w:rPr>
            </w:pPr>
          </w:p>
        </w:tc>
        <w:tc>
          <w:tcPr>
            <w:tcW w:w="3375" w:type="dxa"/>
            <w:tcBorders>
              <w:top w:val="single" w:sz="4" w:space="0" w:color="auto"/>
            </w:tcBorders>
            <w:shd w:val="clear" w:color="auto" w:fill="auto"/>
          </w:tcPr>
          <w:p w:rsidR="009332D9" w:rsidRPr="003A48A7" w:rsidRDefault="009332D9" w:rsidP="004235A5">
            <w:pPr>
              <w:jc w:val="left"/>
              <w:rPr>
                <w:b/>
                <w:sz w:val="20"/>
                <w:szCs w:val="20"/>
                <w:u w:color="000000"/>
              </w:rPr>
            </w:pPr>
            <w:r>
              <w:rPr>
                <w:b/>
                <w:sz w:val="20"/>
                <w:szCs w:val="20"/>
                <w:u w:color="000000"/>
              </w:rPr>
              <w:t>Unterschrift</w:t>
            </w:r>
            <w:r>
              <w:rPr>
                <w:b/>
                <w:sz w:val="20"/>
                <w:szCs w:val="20"/>
                <w:u w:color="000000"/>
              </w:rPr>
              <w:br/>
              <w:t>Schatzmeister DTV</w:t>
            </w:r>
            <w:r>
              <w:rPr>
                <w:b/>
                <w:sz w:val="20"/>
                <w:szCs w:val="20"/>
                <w:u w:color="000000"/>
              </w:rPr>
              <w:br/>
              <w:t xml:space="preserve">Markus </w:t>
            </w:r>
            <w:proofErr w:type="spellStart"/>
            <w:r>
              <w:rPr>
                <w:b/>
                <w:sz w:val="20"/>
                <w:szCs w:val="20"/>
                <w:u w:color="000000"/>
              </w:rPr>
              <w:t>Sónyi</w:t>
            </w:r>
            <w:proofErr w:type="spellEnd"/>
          </w:p>
        </w:tc>
        <w:tc>
          <w:tcPr>
            <w:tcW w:w="1554" w:type="dxa"/>
            <w:tcBorders>
              <w:top w:val="single" w:sz="4" w:space="0" w:color="auto"/>
            </w:tcBorders>
          </w:tcPr>
          <w:p w:rsidR="009332D9" w:rsidRDefault="009332D9" w:rsidP="004235A5">
            <w:pPr>
              <w:jc w:val="left"/>
              <w:rPr>
                <w:noProof/>
              </w:rPr>
            </w:pPr>
          </w:p>
        </w:tc>
      </w:tr>
      <w:tr w:rsidR="009332D9" w:rsidTr="004235A5">
        <w:tc>
          <w:tcPr>
            <w:tcW w:w="3685" w:type="dxa"/>
            <w:tcBorders>
              <w:bottom w:val="single" w:sz="4" w:space="0" w:color="auto"/>
            </w:tcBorders>
            <w:shd w:val="clear" w:color="auto" w:fill="auto"/>
          </w:tcPr>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Pr="003A48A7" w:rsidRDefault="009332D9" w:rsidP="004235A5">
            <w:pPr>
              <w:rPr>
                <w:u w:color="000000"/>
              </w:rPr>
            </w:pPr>
          </w:p>
        </w:tc>
        <w:tc>
          <w:tcPr>
            <w:tcW w:w="171" w:type="dxa"/>
            <w:shd w:val="clear" w:color="auto" w:fill="auto"/>
          </w:tcPr>
          <w:p w:rsidR="009332D9" w:rsidRPr="003A48A7" w:rsidRDefault="009332D9" w:rsidP="004235A5">
            <w:pPr>
              <w:rPr>
                <w:u w:color="000000"/>
              </w:rPr>
            </w:pPr>
          </w:p>
        </w:tc>
        <w:tc>
          <w:tcPr>
            <w:tcW w:w="3375" w:type="dxa"/>
            <w:tcBorders>
              <w:bottom w:val="single" w:sz="4" w:space="0" w:color="auto"/>
            </w:tcBorders>
            <w:shd w:val="clear" w:color="auto" w:fill="auto"/>
          </w:tcPr>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Default="009332D9" w:rsidP="004235A5">
            <w:pPr>
              <w:rPr>
                <w:u w:color="000000"/>
              </w:rPr>
            </w:pPr>
          </w:p>
          <w:p w:rsidR="009332D9" w:rsidRPr="003A48A7" w:rsidRDefault="009332D9" w:rsidP="004235A5">
            <w:pPr>
              <w:rPr>
                <w:u w:color="000000"/>
              </w:rPr>
            </w:pPr>
          </w:p>
        </w:tc>
        <w:tc>
          <w:tcPr>
            <w:tcW w:w="1554" w:type="dxa"/>
            <w:tcBorders>
              <w:bottom w:val="single" w:sz="4" w:space="0" w:color="auto"/>
            </w:tcBorders>
          </w:tcPr>
          <w:p w:rsidR="009332D9" w:rsidRDefault="009332D9" w:rsidP="004235A5">
            <w:pPr>
              <w:rPr>
                <w:u w:color="000000"/>
              </w:rPr>
            </w:pPr>
          </w:p>
        </w:tc>
      </w:tr>
      <w:tr w:rsidR="009332D9" w:rsidTr="004235A5">
        <w:tc>
          <w:tcPr>
            <w:tcW w:w="3685" w:type="dxa"/>
            <w:tcBorders>
              <w:top w:val="single" w:sz="4" w:space="0" w:color="auto"/>
            </w:tcBorders>
            <w:shd w:val="clear" w:color="auto" w:fill="auto"/>
          </w:tcPr>
          <w:p w:rsidR="009332D9" w:rsidRPr="003A48A7" w:rsidRDefault="009332D9" w:rsidP="004235A5">
            <w:pPr>
              <w:jc w:val="left"/>
              <w:rPr>
                <w:b/>
                <w:sz w:val="20"/>
                <w:szCs w:val="20"/>
                <w:u w:color="000000"/>
              </w:rPr>
            </w:pPr>
            <w:r w:rsidRPr="003A48A7">
              <w:rPr>
                <w:b/>
                <w:sz w:val="20"/>
                <w:szCs w:val="20"/>
                <w:u w:color="000000"/>
              </w:rPr>
              <w:t>Ort und Datum</w:t>
            </w:r>
          </w:p>
        </w:tc>
        <w:tc>
          <w:tcPr>
            <w:tcW w:w="171" w:type="dxa"/>
            <w:shd w:val="clear" w:color="auto" w:fill="auto"/>
          </w:tcPr>
          <w:p w:rsidR="009332D9" w:rsidRPr="003A48A7" w:rsidRDefault="009332D9" w:rsidP="004235A5">
            <w:pPr>
              <w:jc w:val="left"/>
              <w:rPr>
                <w:b/>
                <w:sz w:val="20"/>
                <w:szCs w:val="20"/>
                <w:u w:color="000000"/>
              </w:rPr>
            </w:pPr>
          </w:p>
        </w:tc>
        <w:tc>
          <w:tcPr>
            <w:tcW w:w="3375" w:type="dxa"/>
            <w:tcBorders>
              <w:top w:val="single" w:sz="4" w:space="0" w:color="auto"/>
            </w:tcBorders>
            <w:shd w:val="clear" w:color="auto" w:fill="auto"/>
          </w:tcPr>
          <w:p w:rsidR="009332D9" w:rsidRPr="003A48A7" w:rsidRDefault="009332D9" w:rsidP="004235A5">
            <w:pPr>
              <w:jc w:val="left"/>
              <w:rPr>
                <w:b/>
                <w:sz w:val="20"/>
                <w:szCs w:val="20"/>
                <w:u w:color="000000"/>
              </w:rPr>
            </w:pPr>
            <w:r>
              <w:rPr>
                <w:b/>
                <w:sz w:val="20"/>
                <w:szCs w:val="20"/>
                <w:u w:color="000000"/>
              </w:rPr>
              <w:t>Unterschrift</w:t>
            </w:r>
            <w:r>
              <w:rPr>
                <w:b/>
                <w:sz w:val="20"/>
                <w:szCs w:val="20"/>
                <w:u w:color="000000"/>
              </w:rPr>
              <w:br/>
              <w:t xml:space="preserve">Vertreter Verband/ Verein/ Schule </w:t>
            </w:r>
          </w:p>
        </w:tc>
        <w:tc>
          <w:tcPr>
            <w:tcW w:w="1554" w:type="dxa"/>
            <w:tcBorders>
              <w:top w:val="single" w:sz="4" w:space="0" w:color="auto"/>
            </w:tcBorders>
          </w:tcPr>
          <w:p w:rsidR="009332D9" w:rsidRDefault="009332D9" w:rsidP="004235A5">
            <w:pPr>
              <w:jc w:val="left"/>
              <w:rPr>
                <w:noProof/>
              </w:rPr>
            </w:pPr>
          </w:p>
        </w:tc>
      </w:tr>
    </w:tbl>
    <w:p w:rsidR="003545E5" w:rsidRDefault="003545E5"/>
    <w:sectPr w:rsidR="003545E5" w:rsidSect="002B0E23">
      <w:headerReference w:type="default" r:id="rId8"/>
      <w:footerReference w:type="default" r:id="rId9"/>
      <w:footnotePr>
        <w:pos w:val="beneathText"/>
      </w:footnotePr>
      <w:type w:val="oddPage"/>
      <w:pgSz w:w="11905" w:h="16837" w:code="9"/>
      <w:pgMar w:top="2127" w:right="1418" w:bottom="1276" w:left="1418" w:header="720" w:footer="720"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C0B" w:rsidRDefault="00F17C0B" w:rsidP="00F17C0B">
      <w:r>
        <w:separator/>
      </w:r>
    </w:p>
  </w:endnote>
  <w:endnote w:type="continuationSeparator" w:id="0">
    <w:p w:rsidR="00F17C0B" w:rsidRDefault="00F17C0B" w:rsidP="00F1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3" w:rsidRPr="00C461E6" w:rsidRDefault="00A06610" w:rsidP="00C461E6">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C0B" w:rsidRDefault="00F17C0B" w:rsidP="00F17C0B">
      <w:r>
        <w:separator/>
      </w:r>
    </w:p>
  </w:footnote>
  <w:footnote w:type="continuationSeparator" w:id="0">
    <w:p w:rsidR="00F17C0B" w:rsidRDefault="00F17C0B" w:rsidP="00F1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82" w:rsidRDefault="00527332">
    <w:pPr>
      <w:pStyle w:val="Kopfzeile"/>
    </w:pPr>
    <w:r>
      <w:rPr>
        <w:noProof/>
      </w:rPr>
      <w:drawing>
        <wp:anchor distT="0" distB="0" distL="114300" distR="114300" simplePos="0" relativeHeight="251657216" behindDoc="1" locked="0" layoutInCell="1" allowOverlap="1" wp14:anchorId="3EA1257C" wp14:editId="4727EC40">
          <wp:simplePos x="0" y="0"/>
          <wp:positionH relativeFrom="column">
            <wp:posOffset>3116580</wp:posOffset>
          </wp:positionH>
          <wp:positionV relativeFrom="paragraph">
            <wp:posOffset>43180</wp:posOffset>
          </wp:positionV>
          <wp:extent cx="2825750" cy="1008380"/>
          <wp:effectExtent l="0" t="0" r="0" b="1270"/>
          <wp:wrapNone/>
          <wp:docPr id="2" name="Bild 1" descr="dtvlogo_brief_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tvlogo_brief_1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3" w:rsidRDefault="00527332">
    <w:pPr>
      <w:pStyle w:val="Kopfzeile"/>
    </w:pPr>
    <w:r>
      <w:rPr>
        <w:noProof/>
      </w:rPr>
      <w:drawing>
        <wp:anchor distT="0" distB="0" distL="114300" distR="114300" simplePos="0" relativeHeight="251658240" behindDoc="1" locked="0" layoutInCell="1" allowOverlap="1" wp14:anchorId="59D6F691" wp14:editId="26BE0CBE">
          <wp:simplePos x="0" y="0"/>
          <wp:positionH relativeFrom="column">
            <wp:posOffset>3116580</wp:posOffset>
          </wp:positionH>
          <wp:positionV relativeFrom="paragraph">
            <wp:posOffset>43180</wp:posOffset>
          </wp:positionV>
          <wp:extent cx="2825750" cy="1008380"/>
          <wp:effectExtent l="0" t="0" r="0" b="1270"/>
          <wp:wrapNone/>
          <wp:docPr id="4" name="Bild 2" descr="dtvlogo_brief_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tvlogo_brief_1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2736"/>
    <w:multiLevelType w:val="hybridMultilevel"/>
    <w:tmpl w:val="EB48EA0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169B8"/>
    <w:multiLevelType w:val="hybridMultilevel"/>
    <w:tmpl w:val="C29082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0E10AD"/>
    <w:multiLevelType w:val="hybridMultilevel"/>
    <w:tmpl w:val="BEDCAC9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83405E"/>
    <w:multiLevelType w:val="hybridMultilevel"/>
    <w:tmpl w:val="3120FB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0351BE"/>
    <w:multiLevelType w:val="hybridMultilevel"/>
    <w:tmpl w:val="3BB61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A27E26"/>
    <w:multiLevelType w:val="hybridMultilevel"/>
    <w:tmpl w:val="BA7A5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A84710"/>
    <w:multiLevelType w:val="hybridMultilevel"/>
    <w:tmpl w:val="03C048F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510387"/>
    <w:multiLevelType w:val="hybridMultilevel"/>
    <w:tmpl w:val="F31E7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C3"/>
    <w:rsid w:val="001C08F9"/>
    <w:rsid w:val="003545E5"/>
    <w:rsid w:val="00366AF6"/>
    <w:rsid w:val="00527332"/>
    <w:rsid w:val="00712B30"/>
    <w:rsid w:val="00794657"/>
    <w:rsid w:val="009332D9"/>
    <w:rsid w:val="00A06610"/>
    <w:rsid w:val="00A729E9"/>
    <w:rsid w:val="00F17C0B"/>
    <w:rsid w:val="00FA4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8590CB"/>
  <w15:chartTrackingRefBased/>
  <w15:docId w15:val="{3DA0673B-8DE3-4A64-BE06-980D9FDB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45C3"/>
    <w:pPr>
      <w:spacing w:after="0" w:line="240" w:lineRule="auto"/>
      <w:jc w:val="both"/>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FA45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A45C3"/>
    <w:pPr>
      <w:tabs>
        <w:tab w:val="center" w:pos="4536"/>
        <w:tab w:val="right" w:pos="9072"/>
      </w:tabs>
    </w:pPr>
    <w:rPr>
      <w:rFonts w:eastAsia="MS Mincho"/>
    </w:rPr>
  </w:style>
  <w:style w:type="character" w:customStyle="1" w:styleId="FuzeileZchn">
    <w:name w:val="Fußzeile Zchn"/>
    <w:basedOn w:val="Absatz-Standardschriftart"/>
    <w:link w:val="Fuzeile"/>
    <w:uiPriority w:val="99"/>
    <w:rsid w:val="00FA45C3"/>
    <w:rPr>
      <w:rFonts w:ascii="Arial" w:eastAsia="MS Mincho" w:hAnsi="Arial" w:cs="Times New Roman"/>
      <w:sz w:val="24"/>
      <w:szCs w:val="24"/>
      <w:lang w:eastAsia="de-DE"/>
    </w:rPr>
  </w:style>
  <w:style w:type="paragraph" w:customStyle="1" w:styleId="Halbezeile6pt">
    <w:name w:val="Halbezeile (6pt)"/>
    <w:basedOn w:val="Standard"/>
    <w:rsid w:val="00FA45C3"/>
    <w:pPr>
      <w:spacing w:line="120" w:lineRule="exact"/>
    </w:pPr>
    <w:rPr>
      <w:sz w:val="20"/>
      <w:szCs w:val="20"/>
    </w:rPr>
  </w:style>
  <w:style w:type="paragraph" w:styleId="Kopfzeile">
    <w:name w:val="header"/>
    <w:basedOn w:val="Standard"/>
    <w:link w:val="KopfzeileZchn"/>
    <w:rsid w:val="00FA45C3"/>
    <w:pPr>
      <w:tabs>
        <w:tab w:val="center" w:pos="4536"/>
        <w:tab w:val="right" w:pos="9072"/>
      </w:tabs>
    </w:pPr>
  </w:style>
  <w:style w:type="character" w:customStyle="1" w:styleId="KopfzeileZchn">
    <w:name w:val="Kopfzeile Zchn"/>
    <w:basedOn w:val="Absatz-Standardschriftart"/>
    <w:link w:val="Kopfzeile"/>
    <w:rsid w:val="00FA45C3"/>
    <w:rPr>
      <w:rFonts w:ascii="Arial" w:eastAsia="Times New Roman" w:hAnsi="Arial" w:cs="Times New Roman"/>
      <w:sz w:val="24"/>
      <w:szCs w:val="24"/>
      <w:lang w:eastAsia="de-DE"/>
    </w:rPr>
  </w:style>
  <w:style w:type="paragraph" w:customStyle="1" w:styleId="Spiegelstrich1">
    <w:name w:val="Spiegelstrich 1"/>
    <w:basedOn w:val="Standard"/>
    <w:rsid w:val="00FA45C3"/>
    <w:pPr>
      <w:ind w:left="340" w:hanging="340"/>
    </w:pPr>
    <w:rPr>
      <w:rFonts w:eastAsia="MS Mincho" w:cs="Arial"/>
      <w:lang w:eastAsia="ja-JP"/>
    </w:rPr>
  </w:style>
  <w:style w:type="paragraph" w:customStyle="1" w:styleId="Spiegelstrich2">
    <w:name w:val="Spiegelstrich 2"/>
    <w:basedOn w:val="Spiegelstrich1"/>
    <w:rsid w:val="00FA45C3"/>
    <w:pPr>
      <w:ind w:left="680" w:hanging="680"/>
    </w:pPr>
    <w:rPr>
      <w:b/>
    </w:rPr>
  </w:style>
  <w:style w:type="paragraph" w:customStyle="1" w:styleId="TSpiegel1">
    <w:name w:val="T_Spiegel_1"/>
    <w:basedOn w:val="Standard"/>
    <w:rsid w:val="00FA45C3"/>
    <w:pPr>
      <w:ind w:left="341" w:hanging="284"/>
      <w:jc w:val="left"/>
    </w:pPr>
    <w:rPr>
      <w:rFonts w:eastAsia="MS Mincho" w:cs="Arial"/>
      <w:sz w:val="18"/>
      <w:szCs w:val="18"/>
      <w:lang w:eastAsia="en-US"/>
    </w:rPr>
  </w:style>
  <w:style w:type="character" w:styleId="Hyperlink">
    <w:name w:val="Hyperlink"/>
    <w:rsid w:val="00FA45C3"/>
    <w:rPr>
      <w:color w:val="0000FF"/>
      <w:u w:val="single"/>
    </w:rPr>
  </w:style>
  <w:style w:type="paragraph" w:customStyle="1" w:styleId="Default">
    <w:name w:val="Default"/>
    <w:rsid w:val="00FA45C3"/>
    <w:pPr>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ASAbsatzStandardBlocksatzZchn">
    <w:name w:val="AS_Absatz Standard Blocksatz Zchn"/>
    <w:link w:val="ASAbsatzStandardBlocksatz"/>
    <w:locked/>
    <w:rsid w:val="00FA45C3"/>
    <w:rPr>
      <w:rFonts w:cs="Arial"/>
      <w:szCs w:val="24"/>
    </w:rPr>
  </w:style>
  <w:style w:type="paragraph" w:customStyle="1" w:styleId="ASAbsatzStandardBlocksatz">
    <w:name w:val="AS_Absatz Standard Blocksatz"/>
    <w:basedOn w:val="Standard"/>
    <w:link w:val="ASAbsatzStandardBlocksatzZchn"/>
    <w:qFormat/>
    <w:rsid w:val="00FA45C3"/>
    <w:pPr>
      <w:widowControl w:val="0"/>
      <w:spacing w:before="120" w:line="252" w:lineRule="auto"/>
    </w:pPr>
    <w:rPr>
      <w:rFonts w:asciiTheme="minorHAnsi" w:eastAsiaTheme="minorHAnsi" w:hAnsiTheme="minorHAnsi" w:cs="Arial"/>
      <w:sz w:val="22"/>
      <w:lang w:eastAsia="en-US"/>
    </w:rPr>
  </w:style>
  <w:style w:type="paragraph" w:customStyle="1" w:styleId="3berschrift3Ebene">
    <w:name w:val="Ü3_Überschrift 3. Ebene"/>
    <w:basedOn w:val="berschrift1"/>
    <w:next w:val="ASAbsatzStandardBlocksatz"/>
    <w:rsid w:val="00FA45C3"/>
    <w:pPr>
      <w:keepNext w:val="0"/>
      <w:keepLines w:val="0"/>
      <w:tabs>
        <w:tab w:val="left" w:pos="907"/>
      </w:tabs>
      <w:spacing w:before="480" w:after="80" w:line="300" w:lineRule="auto"/>
      <w:jc w:val="left"/>
    </w:pPr>
    <w:rPr>
      <w:rFonts w:ascii="Verdana" w:eastAsia="Times New Roman" w:hAnsi="Verdana" w:cs="Arial"/>
      <w:b/>
      <w:bCs/>
      <w:color w:val="auto"/>
      <w:kern w:val="32"/>
      <w:sz w:val="20"/>
    </w:rPr>
  </w:style>
  <w:style w:type="character" w:customStyle="1" w:styleId="berschrift1Zchn">
    <w:name w:val="Überschrift 1 Zchn"/>
    <w:basedOn w:val="Absatz-Standardschriftart"/>
    <w:link w:val="berschrift1"/>
    <w:uiPriority w:val="9"/>
    <w:rsid w:val="00FA45C3"/>
    <w:rPr>
      <w:rFonts w:asciiTheme="majorHAnsi" w:eastAsiaTheme="majorEastAsia" w:hAnsiTheme="majorHAnsi" w:cstheme="majorBidi"/>
      <w:color w:val="2F5496" w:themeColor="accent1" w:themeShade="BF"/>
      <w:sz w:val="32"/>
      <w:szCs w:val="32"/>
      <w:lang w:eastAsia="de-DE"/>
    </w:rPr>
  </w:style>
  <w:style w:type="paragraph" w:styleId="Listenabsatz">
    <w:name w:val="List Paragraph"/>
    <w:basedOn w:val="Standard"/>
    <w:uiPriority w:val="34"/>
    <w:qFormat/>
    <w:rsid w:val="00F17C0B"/>
    <w:pPr>
      <w:spacing w:after="160" w:line="259" w:lineRule="auto"/>
      <w:ind w:left="720"/>
      <w:contextualSpacing/>
      <w:jc w:val="left"/>
    </w:pPr>
    <w:rPr>
      <w:rFonts w:asciiTheme="minorHAnsi" w:eastAsiaTheme="minorHAnsi" w:hAnsiTheme="minorHAnsi" w:cstheme="minorBidi"/>
      <w:sz w:val="22"/>
      <w:szCs w:val="22"/>
      <w:lang w:eastAsia="en-US"/>
    </w:rPr>
  </w:style>
  <w:style w:type="table" w:styleId="TabelleEinfach2">
    <w:name w:val="Table Simple 2"/>
    <w:basedOn w:val="NormaleTabelle"/>
    <w:rsid w:val="00794657"/>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Deutscher Tanzsportverband</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Aufbaumanagement</dc:creator>
  <cp:keywords/>
  <dc:description/>
  <cp:lastModifiedBy>Aufbaumanagement</cp:lastModifiedBy>
  <cp:revision>5</cp:revision>
  <dcterms:created xsi:type="dcterms:W3CDTF">2021-11-12T07:43:00Z</dcterms:created>
  <dcterms:modified xsi:type="dcterms:W3CDTF">2021-12-16T13:08:00Z</dcterms:modified>
</cp:coreProperties>
</file>